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3EC3B469"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w:t>
      </w:r>
      <w:r w:rsidR="00D70D2F">
        <w:rPr>
          <w:rFonts w:ascii="Avenir Next" w:hAnsi="Avenir Next" w:cs="Calibri"/>
          <w:b/>
          <w:bCs/>
          <w:color w:val="000000"/>
          <w:sz w:val="28"/>
          <w:szCs w:val="28"/>
          <w:u w:val="single"/>
        </w:rPr>
        <w:t>3</w:t>
      </w:r>
      <w:proofErr w:type="gramEnd"/>
      <w:r w:rsidR="00D70D2F">
        <w:rPr>
          <w:rFonts w:ascii="Avenir Next" w:hAnsi="Avenir Next" w:cs="Calibri"/>
          <w:b/>
          <w:bCs/>
          <w:color w:val="000000"/>
          <w:sz w:val="28"/>
          <w:szCs w:val="28"/>
          <w:u w:val="single"/>
        </w:rPr>
        <w:t>/8/</w:t>
      </w:r>
      <w:r w:rsidR="000F6FEF">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7E20D193"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w:t>
      </w:r>
      <w:r w:rsidR="005107CC">
        <w:rPr>
          <w:rFonts w:ascii="Avenir Next" w:hAnsi="Avenir Next" w:cstheme="minorHAnsi"/>
          <w:b/>
          <w:bCs/>
        </w:rPr>
        <w:t xml:space="preserve"> </w:t>
      </w:r>
      <w:r w:rsidR="00D70D2F">
        <w:rPr>
          <w:rFonts w:ascii="Avenir Next" w:hAnsi="Avenir Next" w:cstheme="minorHAnsi"/>
          <w:b/>
          <w:bCs/>
        </w:rPr>
        <w:t>10/</w:t>
      </w:r>
      <w:r w:rsidR="005107CC">
        <w:rPr>
          <w:rFonts w:ascii="Avenir Next" w:hAnsi="Avenir Next" w:cstheme="minorHAnsi"/>
          <w:b/>
          <w:bCs/>
        </w:rPr>
        <w:t xml:space="preserve">8/25: </w:t>
      </w:r>
      <w:r w:rsidR="00D70D2F">
        <w:rPr>
          <w:rFonts w:ascii="Avenir Next" w:hAnsi="Avenir Next" w:cstheme="minorHAnsi"/>
          <w:b/>
          <w:bCs/>
        </w:rPr>
        <w:t>Kenny’s and Edward’s</w:t>
      </w:r>
      <w:r w:rsidR="005107CC">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598300DE" w14:textId="4CB9D87E" w:rsidR="00D70D2F" w:rsidRPr="00D70D2F" w:rsidRDefault="00D70D2F" w:rsidP="00D70D2F">
      <w:pPr>
        <w:pStyle w:val="ListParagraph"/>
        <w:numPr>
          <w:ilvl w:val="0"/>
          <w:numId w:val="1"/>
        </w:numPr>
        <w:rPr>
          <w:rFonts w:ascii="Avenir Next" w:hAnsi="Avenir Next" w:cstheme="minorHAnsi"/>
          <w:b/>
          <w:bCs/>
          <w:color w:val="367F00"/>
        </w:rPr>
      </w:pPr>
      <w:r>
        <w:rPr>
          <w:rFonts w:ascii="Avenir Next" w:hAnsi="Avenir Next" w:cstheme="minorHAnsi"/>
          <w:b/>
          <w:bCs/>
          <w:color w:val="367F00"/>
        </w:rPr>
        <w:t>Please give time for individuals to share testimonies</w:t>
      </w:r>
    </w:p>
    <w:p w14:paraId="475D8E57" w14:textId="01F0AD8F" w:rsidR="00CE0E24" w:rsidRDefault="005107CC" w:rsidP="00545512">
      <w:pPr>
        <w:pStyle w:val="ListParagraph"/>
        <w:numPr>
          <w:ilvl w:val="0"/>
          <w:numId w:val="1"/>
        </w:numPr>
        <w:rPr>
          <w:rFonts w:ascii="Avenir Next" w:hAnsi="Avenir Next" w:cstheme="minorHAnsi"/>
          <w:b/>
          <w:bCs/>
          <w:color w:val="367F00"/>
        </w:rPr>
      </w:pPr>
      <w:r>
        <w:rPr>
          <w:rFonts w:ascii="Avenir Next" w:hAnsi="Avenir Next" w:cstheme="minorHAnsi"/>
          <w:b/>
          <w:bCs/>
          <w:color w:val="367F00"/>
        </w:rPr>
        <w:t xml:space="preserve">Night </w:t>
      </w:r>
      <w:r w:rsidR="00484271">
        <w:rPr>
          <w:rFonts w:ascii="Avenir Next" w:hAnsi="Avenir Next" w:cstheme="minorHAnsi"/>
          <w:b/>
          <w:bCs/>
          <w:color w:val="367F00"/>
        </w:rPr>
        <w:t>Vi</w:t>
      </w:r>
      <w:r>
        <w:rPr>
          <w:rFonts w:ascii="Avenir Next" w:hAnsi="Avenir Next" w:cstheme="minorHAnsi"/>
          <w:b/>
          <w:bCs/>
          <w:color w:val="367F00"/>
        </w:rPr>
        <w:t xml:space="preserve">gil: </w:t>
      </w:r>
      <w:r w:rsidR="00484271">
        <w:rPr>
          <w:rFonts w:ascii="Avenir Next" w:hAnsi="Avenir Next" w:cstheme="minorHAnsi"/>
          <w:b/>
          <w:bCs/>
          <w:color w:val="367F00"/>
        </w:rPr>
        <w:t xml:space="preserve">Friday </w:t>
      </w:r>
      <w:r>
        <w:rPr>
          <w:rFonts w:ascii="Avenir Next" w:hAnsi="Avenir Next" w:cstheme="minorHAnsi"/>
          <w:b/>
          <w:bCs/>
          <w:color w:val="367F00"/>
        </w:rPr>
        <w:t>10.30pm – 12.00am</w:t>
      </w:r>
    </w:p>
    <w:p w14:paraId="560590FC" w14:textId="77777777" w:rsidR="000F6FEF" w:rsidRPr="00545512" w:rsidRDefault="000F6FEF" w:rsidP="000F6FEF">
      <w:pPr>
        <w:pStyle w:val="ListParagraph"/>
        <w:rPr>
          <w:rFonts w:ascii="Avenir Next" w:hAnsi="Avenir Next" w:cstheme="minorHAnsi"/>
          <w:b/>
          <w:bCs/>
          <w:color w:val="367F00"/>
        </w:rPr>
      </w:pPr>
    </w:p>
    <w:p w14:paraId="0C209043" w14:textId="40848812"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4726BD28" w14:textId="77777777" w:rsidR="00D70D2F" w:rsidRDefault="00D70D2F" w:rsidP="00CE0E24">
      <w:pPr>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Course: True Church</w:t>
      </w:r>
    </w:p>
    <w:p w14:paraId="7F259229" w14:textId="26390784"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D70D2F">
        <w:rPr>
          <w:rFonts w:ascii="Avenir Next Medium" w:eastAsiaTheme="minorHAnsi" w:hAnsi="Avenir Next Medium" w:cs="Helvetica"/>
          <w:color w:val="000000" w:themeColor="text1"/>
          <w:lang w:eastAsia="en-US"/>
        </w:rPr>
        <w:t>A vital community</w:t>
      </w:r>
    </w:p>
    <w:p w14:paraId="4309430D" w14:textId="305A0033" w:rsidR="00FE48AB" w:rsidRDefault="00FE48AB" w:rsidP="00FE48AB">
      <w:pPr>
        <w:pStyle w:val="p1"/>
        <w:rPr>
          <w:sz w:val="24"/>
          <w:szCs w:val="24"/>
        </w:rPr>
      </w:pPr>
    </w:p>
    <w:p w14:paraId="6FFDBCE3" w14:textId="4BB52CBD" w:rsidR="005107CC" w:rsidRDefault="00D70D2F" w:rsidP="00FE48AB">
      <w:pPr>
        <w:pStyle w:val="p1"/>
        <w:rPr>
          <w:b/>
          <w:bCs/>
          <w:sz w:val="24"/>
          <w:szCs w:val="24"/>
        </w:rPr>
      </w:pPr>
      <w:r>
        <w:rPr>
          <w:b/>
          <w:bCs/>
          <w:sz w:val="24"/>
          <w:szCs w:val="24"/>
        </w:rPr>
        <w:t>The true church, a community of believers, is established and led by God, the Holy Spirit.</w:t>
      </w:r>
    </w:p>
    <w:p w14:paraId="611C87BE" w14:textId="77777777" w:rsidR="00C63978" w:rsidRDefault="00C63978" w:rsidP="00FE48AB">
      <w:pPr>
        <w:pStyle w:val="p1"/>
        <w:rPr>
          <w:b/>
          <w:bCs/>
          <w:sz w:val="24"/>
          <w:szCs w:val="24"/>
        </w:rPr>
      </w:pPr>
    </w:p>
    <w:p w14:paraId="7B2463AA" w14:textId="77777777" w:rsidR="00C63978" w:rsidRDefault="00D70D2F" w:rsidP="00FE48AB">
      <w:pPr>
        <w:pStyle w:val="p1"/>
        <w:rPr>
          <w:sz w:val="24"/>
          <w:szCs w:val="24"/>
        </w:rPr>
      </w:pPr>
      <w:r>
        <w:rPr>
          <w:sz w:val="24"/>
          <w:szCs w:val="24"/>
        </w:rPr>
        <w:t>The objective source of truth about the church is the word of God, inspired by the Holy Spirit, and collated for us in the Bible.</w:t>
      </w:r>
      <w:r w:rsidR="00C63978">
        <w:rPr>
          <w:sz w:val="24"/>
          <w:szCs w:val="24"/>
        </w:rPr>
        <w:t xml:space="preserve"> There is no need for confusion. The true church of Jesus Christ is not a building, or a human institution. The church is an orderly and dynamic community of believers, established and led by the Holy Spirit. The churches in the New Testament are an example for us. They connected with one another in vital community groups, meeting in homes, described as churches</w:t>
      </w:r>
    </w:p>
    <w:p w14:paraId="1C8F25B8" w14:textId="5A5CA3B0" w:rsidR="00D70D2F" w:rsidRDefault="00C63978" w:rsidP="00FE48AB">
      <w:pPr>
        <w:pStyle w:val="p1"/>
        <w:rPr>
          <w:sz w:val="24"/>
          <w:szCs w:val="24"/>
        </w:rPr>
      </w:pPr>
      <w:r>
        <w:rPr>
          <w:sz w:val="24"/>
          <w:szCs w:val="24"/>
        </w:rPr>
        <w:t>Romans 16:3-5; 1 Corinthians 16:19; Colossians 4:15; Philemon 1:1-3; Acts 12:12 and Acts 16:40.</w:t>
      </w:r>
    </w:p>
    <w:p w14:paraId="400187CF" w14:textId="37B04946" w:rsidR="00C63978" w:rsidRDefault="00C63978" w:rsidP="00FE48AB">
      <w:pPr>
        <w:pStyle w:val="p1"/>
        <w:rPr>
          <w:sz w:val="24"/>
          <w:szCs w:val="24"/>
        </w:rPr>
      </w:pPr>
      <w:r>
        <w:rPr>
          <w:sz w:val="24"/>
          <w:szCs w:val="24"/>
        </w:rPr>
        <w:t>They also gathered corporately in each town and city.</w:t>
      </w:r>
    </w:p>
    <w:p w14:paraId="11C29729" w14:textId="77777777" w:rsidR="00C63978" w:rsidRDefault="00C63978" w:rsidP="00FE48AB">
      <w:pPr>
        <w:pStyle w:val="p1"/>
        <w:rPr>
          <w:sz w:val="24"/>
          <w:szCs w:val="24"/>
        </w:rPr>
      </w:pPr>
    </w:p>
    <w:p w14:paraId="415C82A2" w14:textId="70A460F3" w:rsidR="00C63978" w:rsidRPr="00C63978" w:rsidRDefault="00C63978" w:rsidP="00FE48AB">
      <w:pPr>
        <w:pStyle w:val="p1"/>
        <w:rPr>
          <w:b/>
          <w:bCs/>
          <w:sz w:val="24"/>
          <w:szCs w:val="24"/>
        </w:rPr>
      </w:pPr>
      <w:r w:rsidRPr="00C63978">
        <w:rPr>
          <w:b/>
          <w:bCs/>
          <w:sz w:val="24"/>
          <w:szCs w:val="24"/>
        </w:rPr>
        <w:t>CITH discussion:</w:t>
      </w:r>
    </w:p>
    <w:p w14:paraId="3CFAC227" w14:textId="712DB7CA" w:rsidR="00C63978" w:rsidRPr="00D70D2F" w:rsidRDefault="00C63978" w:rsidP="00FE48AB">
      <w:pPr>
        <w:pStyle w:val="p1"/>
        <w:rPr>
          <w:sz w:val="24"/>
          <w:szCs w:val="24"/>
        </w:rPr>
      </w:pPr>
      <w:r>
        <w:rPr>
          <w:sz w:val="24"/>
          <w:szCs w:val="24"/>
        </w:rPr>
        <w:t>How does King’s Church follow the model established in the New Testament?</w:t>
      </w: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0E1C2B"/>
    <w:rsid w:val="000F6FEF"/>
    <w:rsid w:val="00146DEE"/>
    <w:rsid w:val="001C4A55"/>
    <w:rsid w:val="001E0B22"/>
    <w:rsid w:val="001E52EC"/>
    <w:rsid w:val="002C2E6E"/>
    <w:rsid w:val="00314085"/>
    <w:rsid w:val="003A19A5"/>
    <w:rsid w:val="003D50F7"/>
    <w:rsid w:val="00484271"/>
    <w:rsid w:val="004924BD"/>
    <w:rsid w:val="004A3914"/>
    <w:rsid w:val="00503933"/>
    <w:rsid w:val="005107CC"/>
    <w:rsid w:val="00545512"/>
    <w:rsid w:val="005961AF"/>
    <w:rsid w:val="005D1763"/>
    <w:rsid w:val="00637946"/>
    <w:rsid w:val="00647FAE"/>
    <w:rsid w:val="006606D8"/>
    <w:rsid w:val="006D2754"/>
    <w:rsid w:val="00706E39"/>
    <w:rsid w:val="0089229F"/>
    <w:rsid w:val="00963CE0"/>
    <w:rsid w:val="00AE148C"/>
    <w:rsid w:val="00AF176B"/>
    <w:rsid w:val="00C16ECF"/>
    <w:rsid w:val="00C63978"/>
    <w:rsid w:val="00CE0E24"/>
    <w:rsid w:val="00D2475B"/>
    <w:rsid w:val="00D33D05"/>
    <w:rsid w:val="00D46173"/>
    <w:rsid w:val="00D70D2F"/>
    <w:rsid w:val="00D8312A"/>
    <w:rsid w:val="00D972DD"/>
    <w:rsid w:val="00DE5805"/>
    <w:rsid w:val="00E07B70"/>
    <w:rsid w:val="00E66D4C"/>
    <w:rsid w:val="00EA3726"/>
    <w:rsid w:val="00EA4FCC"/>
    <w:rsid w:val="00EB6272"/>
    <w:rsid w:val="00EB6F3B"/>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 w:type="character" w:styleId="Hyperlink">
    <w:name w:val="Hyperlink"/>
    <w:basedOn w:val="DefaultParagraphFont"/>
    <w:uiPriority w:val="99"/>
    <w:semiHidden/>
    <w:unhideWhenUsed/>
    <w:rsid w:val="000F6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2025-08-04T13:08:00Z</dcterms:created>
  <dcterms:modified xsi:type="dcterms:W3CDTF">2025-08-04T13:08:00Z</dcterms:modified>
</cp:coreProperties>
</file>