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29EE4237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25/6/23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7834D31D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8F7E17">
        <w:rPr>
          <w:rFonts w:ascii="Avenir Next" w:hAnsi="Avenir Next" w:cstheme="minorHAnsi"/>
          <w:b/>
          <w:bCs/>
        </w:rPr>
        <w:t>Ju</w:t>
      </w:r>
      <w:r w:rsidR="001B5288">
        <w:rPr>
          <w:rFonts w:ascii="Avenir Next" w:hAnsi="Avenir Next" w:cstheme="minorHAnsi"/>
          <w:b/>
          <w:bCs/>
        </w:rPr>
        <w:t>ly 2</w:t>
      </w:r>
      <w:r w:rsidR="00B142AC">
        <w:rPr>
          <w:rFonts w:ascii="Avenir Next" w:hAnsi="Avenir Next" w:cstheme="minorHAnsi"/>
          <w:b/>
          <w:bCs/>
        </w:rPr>
        <w:t>:</w:t>
      </w:r>
      <w:r w:rsidR="0025244B">
        <w:rPr>
          <w:rFonts w:ascii="Avenir Next" w:hAnsi="Avenir Next" w:cstheme="minorHAnsi"/>
          <w:b/>
          <w:bCs/>
        </w:rPr>
        <w:t xml:space="preserve"> </w:t>
      </w:r>
      <w:r w:rsidR="002F0AE4">
        <w:rPr>
          <w:rFonts w:ascii="Avenir Next" w:hAnsi="Avenir Next" w:cstheme="minorHAnsi"/>
          <w:b/>
          <w:bCs/>
        </w:rPr>
        <w:t xml:space="preserve"> </w:t>
      </w:r>
      <w:r w:rsidR="001B5288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Theresa’s and Tayo’s</w:t>
      </w:r>
      <w:r w:rsidR="008F7E1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</w:t>
      </w:r>
      <w:proofErr w:type="gramStart"/>
      <w:r w:rsidR="00D827E7" w:rsidRPr="00D827E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group</w:t>
      </w:r>
      <w:r w:rsidR="008F7E17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s</w:t>
      </w:r>
      <w:proofErr w:type="gramEnd"/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2738DB96" w:rsidR="00555F29" w:rsidRPr="00F66910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F66910">
        <w:rPr>
          <w:rFonts w:ascii="Avenir Next" w:hAnsi="Avenir Next" w:cstheme="minorHAnsi"/>
          <w:b/>
          <w:bCs/>
          <w:color w:val="000000"/>
        </w:rPr>
        <w:t>Course</w:t>
      </w:r>
      <w:r w:rsidR="00F61212" w:rsidRPr="00F66910">
        <w:rPr>
          <w:rFonts w:ascii="Avenir Next" w:hAnsi="Avenir Next" w:cstheme="minorHAnsi"/>
          <w:b/>
          <w:bCs/>
          <w:color w:val="000000"/>
        </w:rPr>
        <w:t>:</w:t>
      </w:r>
      <w:r w:rsidR="00F61212" w:rsidRPr="00F66910">
        <w:rPr>
          <w:rFonts w:ascii="Avenir Next" w:hAnsi="Avenir Next" w:cstheme="minorHAnsi"/>
          <w:color w:val="000000"/>
        </w:rPr>
        <w:t> </w:t>
      </w:r>
      <w:r w:rsidR="00F61212" w:rsidRPr="00F66910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EC5E3F">
        <w:rPr>
          <w:rFonts w:ascii="Avenir Next" w:hAnsi="Avenir Next" w:cs="Arial"/>
          <w:color w:val="222222"/>
          <w:lang w:bidi="en-GB"/>
        </w:rPr>
        <w:t xml:space="preserve">A </w:t>
      </w:r>
      <w:r w:rsidR="008F7E17">
        <w:rPr>
          <w:rFonts w:ascii="Avenir Next" w:hAnsi="Avenir Next" w:cs="Arial"/>
          <w:color w:val="222222"/>
          <w:lang w:bidi="en-GB"/>
        </w:rPr>
        <w:t xml:space="preserve">full </w:t>
      </w:r>
      <w:r w:rsidR="00EC5E3F">
        <w:rPr>
          <w:rFonts w:ascii="Avenir Next" w:hAnsi="Avenir Next" w:cs="Arial"/>
          <w:color w:val="222222"/>
          <w:lang w:bidi="en-GB"/>
        </w:rPr>
        <w:t>life</w:t>
      </w:r>
      <w:r w:rsidR="00004C8A" w:rsidRPr="00F66910">
        <w:rPr>
          <w:rFonts w:ascii="Avenir Next" w:hAnsi="Avenir Next" w:cs="Arial"/>
          <w:color w:val="222222"/>
          <w:lang w:bidi="en-GB"/>
        </w:rPr>
        <w:t xml:space="preserve"> </w:t>
      </w:r>
    </w:p>
    <w:p w14:paraId="3814989A" w14:textId="7D1CDE2B" w:rsidR="005114C2" w:rsidRP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F66910">
        <w:rPr>
          <w:rFonts w:ascii="Avenir Next" w:hAnsi="Avenir Next" w:cstheme="minorHAnsi"/>
          <w:b/>
          <w:bCs/>
          <w:color w:val="000000"/>
        </w:rPr>
        <w:t>Title</w:t>
      </w:r>
      <w:r w:rsidR="00DB5FC3" w:rsidRPr="00F66910">
        <w:rPr>
          <w:rFonts w:ascii="Avenir Next" w:hAnsi="Avenir Next" w:cstheme="minorHAnsi"/>
          <w:b/>
          <w:bCs/>
          <w:color w:val="000000"/>
        </w:rPr>
        <w:t xml:space="preserve">:  </w:t>
      </w:r>
      <w:r w:rsidR="001B5288">
        <w:rPr>
          <w:rFonts w:ascii="Avenir Next" w:hAnsi="Avenir Next" w:cstheme="minorHAnsi"/>
          <w:color w:val="000000"/>
        </w:rPr>
        <w:t>Dealing with temptation</w:t>
      </w:r>
    </w:p>
    <w:p w14:paraId="5CA7D565" w14:textId="19D91558" w:rsidR="00F66910" w:rsidRPr="005114C2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5114C2">
        <w:rPr>
          <w:rFonts w:ascii="Avenir Next" w:hAnsi="Avenir Next"/>
          <w:b/>
          <w:bCs/>
          <w:lang w:bidi="en-GB"/>
        </w:rPr>
        <w:t>Reflection/discussion:</w:t>
      </w:r>
    </w:p>
    <w:p w14:paraId="1F72FF0A" w14:textId="17CF5C85" w:rsidR="005114C2" w:rsidRDefault="001B5288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Based on book 3 p</w:t>
      </w:r>
      <w:r w:rsidR="005114C2">
        <w:rPr>
          <w:rFonts w:ascii="Avenir Next Medium" w:hAnsi="Avenir Next Medium"/>
          <w:lang w:bidi="en-GB"/>
        </w:rPr>
        <w:t>age</w:t>
      </w:r>
      <w:r w:rsidR="008F7E17">
        <w:rPr>
          <w:rFonts w:ascii="Avenir Next Medium" w:hAnsi="Avenir Next Medium"/>
          <w:lang w:bidi="en-GB"/>
        </w:rPr>
        <w:t xml:space="preserve">s. </w:t>
      </w:r>
      <w:r>
        <w:rPr>
          <w:rFonts w:ascii="Avenir Next Medium" w:hAnsi="Avenir Next Medium"/>
          <w:lang w:bidi="en-GB"/>
        </w:rPr>
        <w:t>21-22</w:t>
      </w:r>
    </w:p>
    <w:p w14:paraId="3EA9DAFA" w14:textId="15428835" w:rsidR="005114C2" w:rsidRDefault="005114C2" w:rsidP="005114C2">
      <w:pPr>
        <w:rPr>
          <w:rFonts w:ascii="Avenir Next Medium" w:hAnsi="Avenir Next Medium"/>
          <w:lang w:bidi="en-GB"/>
        </w:rPr>
      </w:pPr>
    </w:p>
    <w:p w14:paraId="3470157F" w14:textId="6972B61A" w:rsid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Available on the Planning Centre </w:t>
      </w:r>
      <w:r w:rsidR="00060265">
        <w:rPr>
          <w:rFonts w:ascii="Avenir Next Medium" w:hAnsi="Avenir Next Medium"/>
          <w:lang w:bidi="en-GB"/>
        </w:rPr>
        <w:t xml:space="preserve">(or Church </w:t>
      </w:r>
      <w:proofErr w:type="spellStart"/>
      <w:r w:rsidR="00060265">
        <w:rPr>
          <w:rFonts w:ascii="Avenir Next Medium" w:hAnsi="Avenir Next Medium"/>
          <w:lang w:bidi="en-GB"/>
        </w:rPr>
        <w:t>Center</w:t>
      </w:r>
      <w:proofErr w:type="spellEnd"/>
      <w:r w:rsidR="00060265">
        <w:rPr>
          <w:rFonts w:ascii="Avenir Next Medium" w:hAnsi="Avenir Next Medium"/>
          <w:lang w:bidi="en-GB"/>
        </w:rPr>
        <w:t xml:space="preserve"> App) -</w:t>
      </w:r>
      <w:r>
        <w:rPr>
          <w:rFonts w:ascii="Avenir Next Medium" w:hAnsi="Avenir Next Medium"/>
          <w:lang w:bidi="en-GB"/>
        </w:rPr>
        <w:t xml:space="preserve"> under Resources</w:t>
      </w:r>
    </w:p>
    <w:p w14:paraId="692D5248" w14:textId="41639A85" w:rsidR="005114C2" w:rsidRPr="005114C2" w:rsidRDefault="005114C2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Also available on the Church Website – under Resources</w:t>
      </w:r>
    </w:p>
    <w:sectPr w:rsidR="005114C2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30B8" w14:textId="77777777" w:rsidR="00716160" w:rsidRDefault="00716160" w:rsidP="00CE41A8">
      <w:r>
        <w:separator/>
      </w:r>
    </w:p>
  </w:endnote>
  <w:endnote w:type="continuationSeparator" w:id="0">
    <w:p w14:paraId="74241971" w14:textId="77777777" w:rsidR="00716160" w:rsidRDefault="0071616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EE98" w14:textId="77777777" w:rsidR="00716160" w:rsidRDefault="00716160" w:rsidP="00CE41A8">
      <w:r>
        <w:separator/>
      </w:r>
    </w:p>
  </w:footnote>
  <w:footnote w:type="continuationSeparator" w:id="0">
    <w:p w14:paraId="0E56D2D5" w14:textId="77777777" w:rsidR="00716160" w:rsidRDefault="0071616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6BD6"/>
    <w:rsid w:val="00E60380"/>
    <w:rsid w:val="00E67125"/>
    <w:rsid w:val="00E71ABB"/>
    <w:rsid w:val="00E720AB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2023-06-26T14:36:00Z</dcterms:created>
  <dcterms:modified xsi:type="dcterms:W3CDTF">2023-06-26T14:36:00Z</dcterms:modified>
</cp:coreProperties>
</file>